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7C" w:rsidRDefault="006A367C" w:rsidP="006A367C">
      <w:pPr>
        <w:jc w:val="center"/>
        <w:rPr>
          <w:rFonts w:hint="eastAsia"/>
          <w:sz w:val="36"/>
          <w:szCs w:val="36"/>
        </w:rPr>
      </w:pPr>
      <w:r w:rsidRPr="006A367C">
        <w:rPr>
          <w:rFonts w:hint="eastAsia"/>
          <w:sz w:val="36"/>
          <w:szCs w:val="36"/>
        </w:rPr>
        <w:t>教室借用申请说明文档</w:t>
      </w:r>
    </w:p>
    <w:p w:rsidR="00E30688" w:rsidRDefault="00E30688" w:rsidP="006A367C">
      <w:pPr>
        <w:jc w:val="center"/>
        <w:rPr>
          <w:sz w:val="36"/>
          <w:szCs w:val="36"/>
        </w:rPr>
      </w:pPr>
    </w:p>
    <w:p w:rsidR="00657104" w:rsidRPr="00E30688" w:rsidRDefault="005F5937" w:rsidP="00E30688">
      <w:pPr>
        <w:pStyle w:val="a5"/>
        <w:numPr>
          <w:ilvl w:val="0"/>
          <w:numId w:val="6"/>
        </w:numPr>
        <w:ind w:firstLineChars="0"/>
        <w:rPr>
          <w:sz w:val="28"/>
          <w:szCs w:val="36"/>
        </w:rPr>
      </w:pPr>
      <w:r w:rsidRPr="00E30688">
        <w:rPr>
          <w:rFonts w:hint="eastAsia"/>
          <w:sz w:val="28"/>
          <w:szCs w:val="36"/>
        </w:rPr>
        <w:t>使用线上</w:t>
      </w:r>
      <w:r w:rsidRPr="00E30688">
        <w:rPr>
          <w:sz w:val="28"/>
          <w:szCs w:val="36"/>
        </w:rPr>
        <w:t>申请教室功能有</w:t>
      </w:r>
      <w:r w:rsidRPr="00E30688">
        <w:rPr>
          <w:rFonts w:hint="eastAsia"/>
          <w:sz w:val="28"/>
          <w:szCs w:val="36"/>
        </w:rPr>
        <w:t>两种方式</w:t>
      </w:r>
    </w:p>
    <w:p w:rsidR="005F5937" w:rsidRPr="009458A1" w:rsidRDefault="00E30688" w:rsidP="009458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="003B4BDF" w:rsidRPr="009458A1">
        <w:rPr>
          <w:rFonts w:hint="eastAsia"/>
          <w:sz w:val="24"/>
          <w:szCs w:val="24"/>
        </w:rPr>
        <w:t>直接</w:t>
      </w:r>
      <w:r w:rsidR="003B4BDF" w:rsidRPr="009458A1">
        <w:rPr>
          <w:sz w:val="24"/>
          <w:szCs w:val="24"/>
        </w:rPr>
        <w:t>通过</w:t>
      </w:r>
      <w:r w:rsidR="003B4BDF" w:rsidRPr="009458A1">
        <w:rPr>
          <w:rFonts w:hint="eastAsia"/>
          <w:sz w:val="24"/>
          <w:szCs w:val="24"/>
        </w:rPr>
        <w:t>新建</w:t>
      </w:r>
      <w:r w:rsidR="004764A3">
        <w:rPr>
          <w:sz w:val="24"/>
          <w:szCs w:val="24"/>
        </w:rPr>
        <w:t>流程</w:t>
      </w:r>
      <w:r w:rsidR="004764A3">
        <w:rPr>
          <w:rFonts w:hint="eastAsia"/>
          <w:sz w:val="24"/>
          <w:szCs w:val="24"/>
        </w:rPr>
        <w:t>&gt;</w:t>
      </w:r>
      <w:r w:rsidR="003B4BDF" w:rsidRPr="009458A1">
        <w:rPr>
          <w:rFonts w:hint="eastAsia"/>
          <w:sz w:val="24"/>
          <w:szCs w:val="24"/>
        </w:rPr>
        <w:t>排课</w:t>
      </w:r>
      <w:r w:rsidR="004764A3">
        <w:rPr>
          <w:sz w:val="24"/>
          <w:szCs w:val="24"/>
        </w:rPr>
        <w:t>管理&gt;</w:t>
      </w:r>
      <w:r w:rsidR="003B4BDF" w:rsidRPr="009458A1">
        <w:rPr>
          <w:rFonts w:hint="eastAsia"/>
          <w:sz w:val="24"/>
          <w:szCs w:val="24"/>
        </w:rPr>
        <w:t>教室</w:t>
      </w:r>
      <w:r w:rsidR="003B4BDF" w:rsidRPr="009458A1">
        <w:rPr>
          <w:sz w:val="24"/>
          <w:szCs w:val="24"/>
        </w:rPr>
        <w:t>借用申请</w:t>
      </w:r>
      <w:r w:rsidR="003B4BDF" w:rsidRPr="009458A1">
        <w:rPr>
          <w:rFonts w:hint="eastAsia"/>
          <w:sz w:val="24"/>
          <w:szCs w:val="24"/>
        </w:rPr>
        <w:t>流程</w:t>
      </w:r>
      <w:r w:rsidR="003B4BDF" w:rsidRPr="009458A1">
        <w:rPr>
          <w:sz w:val="24"/>
          <w:szCs w:val="24"/>
        </w:rPr>
        <w:t>来新建</w:t>
      </w:r>
      <w:r w:rsidR="003B4BDF" w:rsidRPr="009458A1">
        <w:rPr>
          <w:rFonts w:hint="eastAsia"/>
          <w:sz w:val="24"/>
          <w:szCs w:val="24"/>
        </w:rPr>
        <w:t>流程</w:t>
      </w:r>
    </w:p>
    <w:p w:rsidR="00F535C5" w:rsidRDefault="0063396D" w:rsidP="00F535C5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4491990" cy="1646775"/>
            <wp:effectExtent l="1905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3342" cy="164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0688" w:rsidRDefault="009458A1" w:rsidP="00E30688">
      <w:pPr>
        <w:rPr>
          <w:rFonts w:hint="eastAsia"/>
          <w:sz w:val="24"/>
          <w:szCs w:val="24"/>
        </w:rPr>
      </w:pPr>
      <w:r w:rsidRPr="00E30688">
        <w:rPr>
          <w:rFonts w:hint="eastAsia"/>
          <w:sz w:val="24"/>
          <w:szCs w:val="24"/>
        </w:rPr>
        <w:t>二</w:t>
      </w:r>
      <w:r w:rsidR="00E30688">
        <w:rPr>
          <w:rFonts w:hint="eastAsia"/>
          <w:sz w:val="24"/>
          <w:szCs w:val="24"/>
        </w:rPr>
        <w:t>、</w:t>
      </w:r>
      <w:r w:rsidR="00F535C5" w:rsidRPr="00E30688">
        <w:rPr>
          <w:rFonts w:hint="eastAsia"/>
          <w:sz w:val="24"/>
          <w:szCs w:val="24"/>
        </w:rPr>
        <w:t>通过</w:t>
      </w:r>
      <w:r w:rsidR="00F535C5" w:rsidRPr="00E30688">
        <w:rPr>
          <w:sz w:val="24"/>
          <w:szCs w:val="24"/>
        </w:rPr>
        <w:t>排课管理</w:t>
      </w:r>
      <w:r w:rsidRPr="00E30688">
        <w:rPr>
          <w:rFonts w:hint="eastAsia"/>
          <w:sz w:val="24"/>
          <w:szCs w:val="24"/>
        </w:rPr>
        <w:t>目录</w:t>
      </w:r>
      <w:r w:rsidRPr="00E30688">
        <w:rPr>
          <w:sz w:val="24"/>
          <w:szCs w:val="24"/>
        </w:rPr>
        <w:t>可以进到</w:t>
      </w:r>
      <w:r w:rsidRPr="00E30688">
        <w:rPr>
          <w:rFonts w:hint="eastAsia"/>
          <w:sz w:val="24"/>
          <w:szCs w:val="24"/>
        </w:rPr>
        <w:t>教室</w:t>
      </w:r>
      <w:r w:rsidR="00C15C33" w:rsidRPr="00E30688">
        <w:rPr>
          <w:rFonts w:hint="eastAsia"/>
          <w:sz w:val="24"/>
          <w:szCs w:val="24"/>
        </w:rPr>
        <w:t>使用</w:t>
      </w:r>
      <w:r w:rsidR="005A1552" w:rsidRPr="00E30688">
        <w:rPr>
          <w:rFonts w:hint="eastAsia"/>
          <w:sz w:val="24"/>
          <w:szCs w:val="24"/>
        </w:rPr>
        <w:t>情况</w:t>
      </w:r>
      <w:r w:rsidR="005A1552" w:rsidRPr="00E30688">
        <w:rPr>
          <w:sz w:val="24"/>
          <w:szCs w:val="24"/>
        </w:rPr>
        <w:t>表</w:t>
      </w:r>
      <w:r w:rsidR="00E12408" w:rsidRPr="00E30688">
        <w:rPr>
          <w:rFonts w:hint="eastAsia"/>
          <w:sz w:val="24"/>
          <w:szCs w:val="24"/>
        </w:rPr>
        <w:t>申请</w:t>
      </w:r>
    </w:p>
    <w:p w:rsidR="0081320A" w:rsidRPr="00E30688" w:rsidRDefault="00B174CC" w:rsidP="00E30688">
      <w:pPr>
        <w:rPr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81320A" w:rsidRPr="0081320A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436260" cy="4493895"/>
            <wp:effectExtent l="19050" t="0" r="2390" b="0"/>
            <wp:docPr id="2" name="图片 2" descr="C:\Users\王庭熙\AppData\Roaming\Tencent\Users\1820697416\QQ\WinTemp\RichOle\MP125]BQ98(Y{P[ZQS@MXN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王庭熙\AppData\Roaming\Tencent\Users\1820697416\QQ\WinTemp\RichOle\MP125]BQ98(Y{P[ZQS@MXN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135" cy="450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5C5" w:rsidRPr="00831CF4" w:rsidRDefault="001F1F85" w:rsidP="00831CF4">
      <w:pPr>
        <w:pStyle w:val="a5"/>
        <w:widowControl/>
        <w:numPr>
          <w:ilvl w:val="0"/>
          <w:numId w:val="7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1CF4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进入</w:t>
      </w:r>
      <w:r w:rsidR="00F71585" w:rsidRPr="00831CF4">
        <w:rPr>
          <w:rFonts w:ascii="宋体" w:eastAsia="宋体" w:hAnsi="宋体" w:cs="宋体"/>
          <w:kern w:val="0"/>
          <w:sz w:val="24"/>
          <w:szCs w:val="24"/>
        </w:rPr>
        <w:t>到</w:t>
      </w:r>
      <w:r w:rsidR="00F71585" w:rsidRPr="00831CF4">
        <w:rPr>
          <w:rFonts w:ascii="宋体" w:eastAsia="宋体" w:hAnsi="宋体" w:cs="宋体" w:hint="eastAsia"/>
          <w:kern w:val="0"/>
          <w:sz w:val="24"/>
          <w:szCs w:val="24"/>
        </w:rPr>
        <w:t>使用</w:t>
      </w:r>
      <w:r w:rsidR="00F71585" w:rsidRPr="00831CF4">
        <w:rPr>
          <w:rFonts w:ascii="宋体" w:eastAsia="宋体" w:hAnsi="宋体" w:cs="宋体"/>
          <w:kern w:val="0"/>
          <w:sz w:val="24"/>
          <w:szCs w:val="24"/>
        </w:rPr>
        <w:t>情况</w:t>
      </w:r>
      <w:r w:rsidRPr="00831CF4">
        <w:rPr>
          <w:rFonts w:ascii="宋体" w:eastAsia="宋体" w:hAnsi="宋体" w:cs="宋体" w:hint="eastAsia"/>
          <w:kern w:val="0"/>
          <w:sz w:val="24"/>
          <w:szCs w:val="24"/>
        </w:rPr>
        <w:t>之后</w:t>
      </w:r>
      <w:r w:rsidR="00426B08" w:rsidRPr="00831CF4">
        <w:rPr>
          <w:rFonts w:ascii="宋体" w:eastAsia="宋体" w:hAnsi="宋体" w:cs="宋体" w:hint="eastAsia"/>
          <w:kern w:val="0"/>
          <w:sz w:val="24"/>
          <w:szCs w:val="24"/>
        </w:rPr>
        <w:t>，见下图</w:t>
      </w:r>
      <w:r w:rsidR="004344B7" w:rsidRPr="00831CF4">
        <w:rPr>
          <w:rFonts w:ascii="宋体" w:eastAsia="宋体" w:hAnsi="宋体" w:cs="宋体" w:hint="eastAsia"/>
          <w:kern w:val="0"/>
          <w:sz w:val="24"/>
          <w:szCs w:val="24"/>
        </w:rPr>
        <w:t>，可以</w:t>
      </w:r>
      <w:r w:rsidR="004344B7" w:rsidRPr="00831CF4">
        <w:rPr>
          <w:rFonts w:ascii="宋体" w:eastAsia="宋体" w:hAnsi="宋体" w:cs="宋体"/>
          <w:kern w:val="0"/>
          <w:sz w:val="24"/>
          <w:szCs w:val="24"/>
        </w:rPr>
        <w:t>选择</w:t>
      </w:r>
      <w:r w:rsidR="004344B7" w:rsidRPr="00831CF4">
        <w:rPr>
          <w:rFonts w:ascii="宋体" w:eastAsia="宋体" w:hAnsi="宋体" w:cs="宋体" w:hint="eastAsia"/>
          <w:kern w:val="0"/>
          <w:sz w:val="24"/>
          <w:szCs w:val="24"/>
        </w:rPr>
        <w:t xml:space="preserve"> 要</w:t>
      </w:r>
      <w:r w:rsidR="004344B7" w:rsidRPr="00831CF4">
        <w:rPr>
          <w:rFonts w:ascii="宋体" w:eastAsia="宋体" w:hAnsi="宋体" w:cs="宋体"/>
          <w:kern w:val="0"/>
          <w:sz w:val="24"/>
          <w:szCs w:val="24"/>
        </w:rPr>
        <w:t>申请的时间</w:t>
      </w:r>
      <w:r w:rsidR="004344B7" w:rsidRPr="00831CF4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4344B7" w:rsidRPr="00831CF4">
        <w:rPr>
          <w:rFonts w:ascii="宋体" w:eastAsia="宋体" w:hAnsi="宋体" w:cs="宋体"/>
          <w:kern w:val="0"/>
          <w:sz w:val="24"/>
          <w:szCs w:val="24"/>
        </w:rPr>
        <w:t>教室</w:t>
      </w:r>
      <w:r w:rsidR="004344B7" w:rsidRPr="00831CF4">
        <w:rPr>
          <w:rFonts w:ascii="宋体" w:eastAsia="宋体" w:hAnsi="宋体" w:cs="宋体" w:hint="eastAsia"/>
          <w:kern w:val="0"/>
          <w:sz w:val="24"/>
          <w:szCs w:val="24"/>
        </w:rPr>
        <w:t>等</w:t>
      </w:r>
      <w:r w:rsidR="004344B7" w:rsidRPr="00831CF4">
        <w:rPr>
          <w:rFonts w:ascii="宋体" w:eastAsia="宋体" w:hAnsi="宋体" w:cs="宋体"/>
          <w:kern w:val="0"/>
          <w:sz w:val="24"/>
          <w:szCs w:val="24"/>
        </w:rPr>
        <w:t>信息</w:t>
      </w:r>
    </w:p>
    <w:p w:rsidR="00F04A3C" w:rsidRPr="00F04A3C" w:rsidRDefault="00F04A3C" w:rsidP="00F04A3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04A3C">
        <w:rPr>
          <w:noProof/>
        </w:rPr>
        <w:drawing>
          <wp:inline distT="0" distB="0" distL="0" distR="0">
            <wp:extent cx="6324600" cy="1385442"/>
            <wp:effectExtent l="0" t="0" r="0" b="5715"/>
            <wp:docPr id="4" name="图片 4" descr="C:\Users\王庭熙\AppData\Roaming\Tencent\Users\1820697416\QQ\WinTemp\RichOle\E_37H0HVCCNPDA{Z3K4OM_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王庭熙\AppData\Roaming\Tencent\Users\1820697416\QQ\WinTemp\RichOle\E_37H0HVCCNPDA{Z3K4OM_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147" cy="142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B08" w:rsidRPr="00426B08" w:rsidRDefault="00426B08" w:rsidP="00426B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D5E57" w:rsidRPr="00831CF4" w:rsidRDefault="00221F5C" w:rsidP="00831CF4">
      <w:pPr>
        <w:pStyle w:val="a5"/>
        <w:widowControl/>
        <w:numPr>
          <w:ilvl w:val="0"/>
          <w:numId w:val="7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1CF4">
        <w:rPr>
          <w:rFonts w:ascii="宋体" w:eastAsia="宋体" w:hAnsi="宋体" w:cs="宋体" w:hint="eastAsia"/>
          <w:kern w:val="0"/>
          <w:sz w:val="24"/>
          <w:szCs w:val="24"/>
        </w:rPr>
        <w:t>目前每天</w:t>
      </w:r>
      <w:r w:rsidR="00862641" w:rsidRPr="00831CF4">
        <w:rPr>
          <w:rFonts w:ascii="宋体" w:eastAsia="宋体" w:hAnsi="宋体" w:cs="宋体" w:hint="eastAsia"/>
          <w:kern w:val="0"/>
          <w:sz w:val="24"/>
          <w:szCs w:val="24"/>
        </w:rPr>
        <w:t>可以</w:t>
      </w:r>
      <w:r w:rsidR="00862641" w:rsidRPr="00831CF4">
        <w:rPr>
          <w:rFonts w:ascii="宋体" w:eastAsia="宋体" w:hAnsi="宋体" w:cs="宋体"/>
          <w:kern w:val="0"/>
          <w:sz w:val="24"/>
          <w:szCs w:val="24"/>
        </w:rPr>
        <w:t>申请的时间</w:t>
      </w:r>
      <w:r w:rsidR="00862641" w:rsidRPr="00831CF4">
        <w:rPr>
          <w:rFonts w:ascii="宋体" w:eastAsia="宋体" w:hAnsi="宋体" w:cs="宋体" w:hint="eastAsia"/>
          <w:kern w:val="0"/>
          <w:sz w:val="24"/>
          <w:szCs w:val="24"/>
        </w:rPr>
        <w:t>有</w:t>
      </w:r>
      <w:r w:rsidRPr="00831CF4">
        <w:rPr>
          <w:rFonts w:ascii="宋体" w:eastAsia="宋体" w:hAnsi="宋体" w:cs="宋体" w:hint="eastAsia"/>
          <w:kern w:val="0"/>
          <w:sz w:val="24"/>
          <w:szCs w:val="24"/>
        </w:rPr>
        <w:t>12</w:t>
      </w:r>
      <w:r w:rsidR="00862641" w:rsidRPr="00831CF4">
        <w:rPr>
          <w:rFonts w:ascii="宋体" w:eastAsia="宋体" w:hAnsi="宋体" w:cs="宋体" w:hint="eastAsia"/>
          <w:kern w:val="0"/>
          <w:sz w:val="24"/>
          <w:szCs w:val="24"/>
        </w:rPr>
        <w:t>个小时（即8:00</w:t>
      </w:r>
      <w:r w:rsidR="00862641" w:rsidRPr="00831CF4">
        <w:rPr>
          <w:rFonts w:ascii="宋体" w:eastAsia="宋体" w:hAnsi="宋体" w:cs="宋体"/>
          <w:kern w:val="0"/>
          <w:sz w:val="24"/>
          <w:szCs w:val="24"/>
        </w:rPr>
        <w:t>-20</w:t>
      </w:r>
      <w:r w:rsidR="00862641" w:rsidRPr="00831CF4">
        <w:rPr>
          <w:rFonts w:ascii="宋体" w:eastAsia="宋体" w:hAnsi="宋体" w:cs="宋体" w:hint="eastAsia"/>
          <w:kern w:val="0"/>
          <w:sz w:val="24"/>
          <w:szCs w:val="24"/>
        </w:rPr>
        <w:t>:00）</w:t>
      </w:r>
      <w:r w:rsidR="007C7FA7" w:rsidRPr="00831CF4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7C7FA7" w:rsidRPr="00831CF4">
        <w:rPr>
          <w:rFonts w:ascii="宋体" w:eastAsia="宋体" w:hAnsi="宋体" w:cs="宋体"/>
          <w:kern w:val="0"/>
          <w:sz w:val="24"/>
          <w:szCs w:val="24"/>
        </w:rPr>
        <w:t>有颜色代表</w:t>
      </w:r>
      <w:r w:rsidR="007C7FA7" w:rsidRPr="00831CF4">
        <w:rPr>
          <w:rFonts w:ascii="宋体" w:eastAsia="宋体" w:hAnsi="宋体" w:cs="宋体" w:hint="eastAsia"/>
          <w:kern w:val="0"/>
          <w:sz w:val="24"/>
          <w:szCs w:val="24"/>
        </w:rPr>
        <w:t>该段时间</w:t>
      </w:r>
      <w:r w:rsidR="007C7FA7" w:rsidRPr="00831CF4">
        <w:rPr>
          <w:rFonts w:ascii="宋体" w:eastAsia="宋体" w:hAnsi="宋体" w:cs="宋体"/>
          <w:kern w:val="0"/>
          <w:sz w:val="24"/>
          <w:szCs w:val="24"/>
        </w:rPr>
        <w:t>教室已被</w:t>
      </w:r>
      <w:r w:rsidR="007C7FA7" w:rsidRPr="00831CF4">
        <w:rPr>
          <w:rFonts w:ascii="宋体" w:eastAsia="宋体" w:hAnsi="宋体" w:cs="宋体" w:hint="eastAsia"/>
          <w:kern w:val="0"/>
          <w:sz w:val="24"/>
          <w:szCs w:val="24"/>
        </w:rPr>
        <w:t>占用</w:t>
      </w:r>
      <w:r w:rsidR="005D11AE" w:rsidRPr="00831CF4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5D11AE" w:rsidRPr="00831CF4">
        <w:rPr>
          <w:rFonts w:ascii="宋体" w:eastAsia="宋体" w:hAnsi="宋体" w:cs="宋体"/>
          <w:kern w:val="0"/>
          <w:sz w:val="24"/>
          <w:szCs w:val="24"/>
        </w:rPr>
        <w:t>鼠标放到有颜色的区域</w:t>
      </w:r>
      <w:r w:rsidR="005D11AE" w:rsidRPr="00831CF4">
        <w:rPr>
          <w:rFonts w:ascii="宋体" w:eastAsia="宋体" w:hAnsi="宋体" w:cs="宋体" w:hint="eastAsia"/>
          <w:kern w:val="0"/>
          <w:sz w:val="24"/>
          <w:szCs w:val="24"/>
        </w:rPr>
        <w:t xml:space="preserve"> 会</w:t>
      </w:r>
      <w:r w:rsidR="005D11AE" w:rsidRPr="00831CF4">
        <w:rPr>
          <w:rFonts w:ascii="宋体" w:eastAsia="宋体" w:hAnsi="宋体" w:cs="宋体"/>
          <w:kern w:val="0"/>
          <w:sz w:val="24"/>
          <w:szCs w:val="24"/>
        </w:rPr>
        <w:t>显示该课程的详细信息</w:t>
      </w:r>
    </w:p>
    <w:p w:rsidR="006A18BA" w:rsidRPr="006A18BA" w:rsidRDefault="006A18BA" w:rsidP="006A18B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8BA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400800" cy="1163782"/>
            <wp:effectExtent l="0" t="0" r="0" b="0"/>
            <wp:docPr id="6" name="图片 6" descr="C:\Users\王庭熙\AppData\Roaming\Tencent\Users\1820697416\QQ\WinTemp\RichOle\DMP9(6WJ7P8FBZMKM[~_1X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王庭熙\AppData\Roaming\Tencent\Users\1820697416\QQ\WinTemp\RichOle\DMP9(6WJ7P8FBZMKM[~_1X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759" cy="119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F5C" w:rsidRDefault="00221F5C" w:rsidP="00221F5C">
      <w:pPr>
        <w:pStyle w:val="a5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756F3" w:rsidRPr="00831CF4" w:rsidRDefault="00633285" w:rsidP="00831CF4">
      <w:pPr>
        <w:pStyle w:val="a5"/>
        <w:widowControl/>
        <w:numPr>
          <w:ilvl w:val="0"/>
          <w:numId w:val="7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1CF4">
        <w:rPr>
          <w:rFonts w:ascii="宋体" w:eastAsia="宋体" w:hAnsi="宋体" w:cs="宋体" w:hint="eastAsia"/>
          <w:kern w:val="0"/>
          <w:sz w:val="24"/>
          <w:szCs w:val="24"/>
        </w:rPr>
        <w:t>不同</w:t>
      </w:r>
      <w:r w:rsidRPr="00831CF4">
        <w:rPr>
          <w:rFonts w:ascii="宋体" w:eastAsia="宋体" w:hAnsi="宋体" w:cs="宋体"/>
          <w:kern w:val="0"/>
          <w:sz w:val="24"/>
          <w:szCs w:val="24"/>
        </w:rPr>
        <w:t>的颜色代表不同类型的课程，淡绿色代表常规课程，红色代表临时课程</w:t>
      </w:r>
    </w:p>
    <w:p w:rsidR="00633285" w:rsidRDefault="00633285" w:rsidP="00633285">
      <w:pPr>
        <w:pStyle w:val="a5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1312545"/>
            <wp:effectExtent l="0" t="0" r="2540" b="19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/>
                    <a:srcRect t="8621"/>
                    <a:stretch/>
                  </pic:blipFill>
                  <pic:spPr bwMode="auto">
                    <a:xfrm>
                      <a:off x="0" y="0"/>
                      <a:ext cx="5274310" cy="1312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4DB6" w:rsidRDefault="00EA4DB6" w:rsidP="00633285">
      <w:pPr>
        <w:pStyle w:val="a5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A4DB6" w:rsidRPr="0045500C" w:rsidRDefault="00EA4DB6" w:rsidP="0045500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2795E" w:rsidRPr="00831CF4" w:rsidRDefault="0092795E" w:rsidP="00831CF4">
      <w:pPr>
        <w:pStyle w:val="a5"/>
        <w:widowControl/>
        <w:numPr>
          <w:ilvl w:val="0"/>
          <w:numId w:val="7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1CF4">
        <w:rPr>
          <w:rFonts w:ascii="宋体" w:eastAsia="宋体" w:hAnsi="宋体" w:cs="宋体"/>
          <w:kern w:val="0"/>
          <w:sz w:val="24"/>
          <w:szCs w:val="24"/>
        </w:rPr>
        <w:t>点击空白处，就可以申请</w:t>
      </w:r>
      <w:r w:rsidR="00D53E3E" w:rsidRPr="00831CF4">
        <w:rPr>
          <w:rFonts w:ascii="宋体" w:eastAsia="宋体" w:hAnsi="宋体" w:cs="宋体" w:hint="eastAsia"/>
          <w:kern w:val="0"/>
          <w:sz w:val="24"/>
          <w:szCs w:val="24"/>
        </w:rPr>
        <w:t>该段</w:t>
      </w:r>
      <w:r w:rsidR="00534AB9" w:rsidRPr="00831CF4">
        <w:rPr>
          <w:rFonts w:ascii="宋体" w:eastAsia="宋体" w:hAnsi="宋体" w:cs="宋体"/>
          <w:kern w:val="0"/>
          <w:sz w:val="24"/>
          <w:szCs w:val="24"/>
        </w:rPr>
        <w:t>的该</w:t>
      </w:r>
      <w:r w:rsidR="00534AB9" w:rsidRPr="00831CF4">
        <w:rPr>
          <w:rFonts w:ascii="宋体" w:eastAsia="宋体" w:hAnsi="宋体" w:cs="宋体" w:hint="eastAsia"/>
          <w:kern w:val="0"/>
          <w:sz w:val="24"/>
          <w:szCs w:val="24"/>
        </w:rPr>
        <w:t>教室</w:t>
      </w:r>
      <w:r w:rsidR="00E672EC" w:rsidRPr="00831CF4">
        <w:rPr>
          <w:rFonts w:ascii="宋体" w:eastAsia="宋体" w:hAnsi="宋体" w:cs="宋体" w:hint="eastAsia"/>
          <w:kern w:val="0"/>
          <w:sz w:val="24"/>
          <w:szCs w:val="24"/>
        </w:rPr>
        <w:t>，页面</w:t>
      </w:r>
      <w:r w:rsidR="00E672EC" w:rsidRPr="00831CF4">
        <w:rPr>
          <w:rFonts w:ascii="宋体" w:eastAsia="宋体" w:hAnsi="宋体" w:cs="宋体"/>
          <w:kern w:val="0"/>
          <w:sz w:val="24"/>
          <w:szCs w:val="24"/>
        </w:rPr>
        <w:t>会跳转到</w:t>
      </w:r>
      <w:r w:rsidR="00E672EC" w:rsidRPr="00831CF4">
        <w:rPr>
          <w:rFonts w:ascii="宋体" w:eastAsia="宋体" w:hAnsi="宋体" w:cs="宋体" w:hint="eastAsia"/>
          <w:kern w:val="0"/>
          <w:sz w:val="24"/>
          <w:szCs w:val="24"/>
        </w:rPr>
        <w:t>课程</w:t>
      </w:r>
      <w:r w:rsidR="00E672EC" w:rsidRPr="00831CF4">
        <w:rPr>
          <w:rFonts w:ascii="宋体" w:eastAsia="宋体" w:hAnsi="宋体" w:cs="宋体"/>
          <w:kern w:val="0"/>
          <w:sz w:val="24"/>
          <w:szCs w:val="24"/>
        </w:rPr>
        <w:t>借用申请的流程页面</w:t>
      </w:r>
    </w:p>
    <w:p w:rsidR="00643C63" w:rsidRDefault="00643C63" w:rsidP="00643C63">
      <w:pPr>
        <w:pStyle w:val="a5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246062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C63" w:rsidRPr="00831CF4" w:rsidRDefault="00C1054F" w:rsidP="00831CF4">
      <w:pPr>
        <w:pStyle w:val="a5"/>
        <w:widowControl/>
        <w:numPr>
          <w:ilvl w:val="0"/>
          <w:numId w:val="7"/>
        </w:numPr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1CF4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填完</w:t>
      </w:r>
      <w:r w:rsidRPr="00831CF4">
        <w:rPr>
          <w:rFonts w:ascii="宋体" w:eastAsia="宋体" w:hAnsi="宋体" w:cs="宋体"/>
          <w:kern w:val="0"/>
          <w:sz w:val="24"/>
          <w:szCs w:val="24"/>
        </w:rPr>
        <w:t>流程所需的信息</w:t>
      </w:r>
      <w:r w:rsidR="00BE4FB6" w:rsidRPr="00831CF4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967D5E" w:rsidRPr="00831CF4">
        <w:rPr>
          <w:rFonts w:ascii="宋体" w:eastAsia="宋体" w:hAnsi="宋体" w:cs="宋体" w:hint="eastAsia"/>
          <w:kern w:val="0"/>
          <w:sz w:val="24"/>
          <w:szCs w:val="24"/>
        </w:rPr>
        <w:t>通过流程</w:t>
      </w:r>
      <w:r w:rsidR="00967D5E" w:rsidRPr="00831CF4">
        <w:rPr>
          <w:rFonts w:ascii="宋体" w:eastAsia="宋体" w:hAnsi="宋体" w:cs="宋体"/>
          <w:kern w:val="0"/>
          <w:sz w:val="24"/>
          <w:szCs w:val="24"/>
        </w:rPr>
        <w:t>审批后即</w:t>
      </w:r>
      <w:r w:rsidR="00967D5E" w:rsidRPr="00831CF4">
        <w:rPr>
          <w:rFonts w:ascii="宋体" w:eastAsia="宋体" w:hAnsi="宋体" w:cs="宋体" w:hint="eastAsia"/>
          <w:kern w:val="0"/>
          <w:sz w:val="24"/>
          <w:szCs w:val="24"/>
        </w:rPr>
        <w:t>代表借用</w:t>
      </w:r>
      <w:r w:rsidR="00967D5E" w:rsidRPr="00831CF4">
        <w:rPr>
          <w:rFonts w:ascii="宋体" w:eastAsia="宋体" w:hAnsi="宋体" w:cs="宋体"/>
          <w:kern w:val="0"/>
          <w:sz w:val="24"/>
          <w:szCs w:val="24"/>
        </w:rPr>
        <w:t>成功</w:t>
      </w:r>
      <w:r w:rsidR="00764D71" w:rsidRPr="00831CF4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764D71" w:rsidRPr="00831CF4">
        <w:rPr>
          <w:rFonts w:ascii="宋体" w:eastAsia="宋体" w:hAnsi="宋体" w:cs="宋体"/>
          <w:kern w:val="0"/>
          <w:sz w:val="24"/>
          <w:szCs w:val="24"/>
        </w:rPr>
        <w:t>借用</w:t>
      </w:r>
      <w:r w:rsidR="00764D71" w:rsidRPr="00831CF4">
        <w:rPr>
          <w:rFonts w:ascii="宋体" w:eastAsia="宋体" w:hAnsi="宋体" w:cs="宋体" w:hint="eastAsia"/>
          <w:kern w:val="0"/>
          <w:sz w:val="24"/>
          <w:szCs w:val="24"/>
        </w:rPr>
        <w:t>成功</w:t>
      </w:r>
      <w:r w:rsidR="00764D71" w:rsidRPr="00831CF4">
        <w:rPr>
          <w:rFonts w:ascii="宋体" w:eastAsia="宋体" w:hAnsi="宋体" w:cs="宋体"/>
          <w:kern w:val="0"/>
          <w:sz w:val="24"/>
          <w:szCs w:val="24"/>
        </w:rPr>
        <w:t>的</w:t>
      </w:r>
      <w:r w:rsidR="00764D71" w:rsidRPr="00831CF4">
        <w:rPr>
          <w:rFonts w:ascii="宋体" w:eastAsia="宋体" w:hAnsi="宋体" w:cs="宋体" w:hint="eastAsia"/>
          <w:kern w:val="0"/>
          <w:sz w:val="24"/>
          <w:szCs w:val="24"/>
        </w:rPr>
        <w:t>教室</w:t>
      </w:r>
      <w:r w:rsidR="00665CF2" w:rsidRPr="00831CF4">
        <w:rPr>
          <w:rFonts w:ascii="宋体" w:eastAsia="宋体" w:hAnsi="宋体" w:cs="宋体" w:hint="eastAsia"/>
          <w:kern w:val="0"/>
          <w:sz w:val="24"/>
          <w:szCs w:val="24"/>
        </w:rPr>
        <w:t>可以</w:t>
      </w:r>
      <w:r w:rsidR="00665CF2" w:rsidRPr="00831CF4">
        <w:rPr>
          <w:rFonts w:ascii="宋体" w:eastAsia="宋体" w:hAnsi="宋体" w:cs="宋体"/>
          <w:kern w:val="0"/>
          <w:sz w:val="24"/>
          <w:szCs w:val="24"/>
        </w:rPr>
        <w:t>在</w:t>
      </w:r>
      <w:r w:rsidR="00714352" w:rsidRPr="00831CF4">
        <w:rPr>
          <w:rFonts w:ascii="宋体" w:eastAsia="宋体" w:hAnsi="宋体" w:cs="宋体" w:hint="eastAsia"/>
          <w:kern w:val="0"/>
          <w:sz w:val="24"/>
          <w:szCs w:val="24"/>
        </w:rPr>
        <w:t>课程</w:t>
      </w:r>
      <w:r w:rsidR="00714352" w:rsidRPr="00831CF4">
        <w:rPr>
          <w:rFonts w:ascii="宋体" w:eastAsia="宋体" w:hAnsi="宋体" w:cs="宋体"/>
          <w:kern w:val="0"/>
          <w:sz w:val="24"/>
          <w:szCs w:val="24"/>
        </w:rPr>
        <w:t>编排菜单看到</w:t>
      </w:r>
      <w:r w:rsidR="00714352" w:rsidRPr="00831CF4">
        <w:rPr>
          <w:rFonts w:ascii="宋体" w:eastAsia="宋体" w:hAnsi="宋体" w:cs="宋体" w:hint="eastAsia"/>
          <w:kern w:val="0"/>
          <w:sz w:val="24"/>
          <w:szCs w:val="24"/>
        </w:rPr>
        <w:t>历史</w:t>
      </w:r>
      <w:r w:rsidR="00714352" w:rsidRPr="00831CF4">
        <w:rPr>
          <w:rFonts w:ascii="宋体" w:eastAsia="宋体" w:hAnsi="宋体" w:cs="宋体"/>
          <w:kern w:val="0"/>
          <w:sz w:val="24"/>
          <w:szCs w:val="24"/>
        </w:rPr>
        <w:t>记录</w:t>
      </w:r>
    </w:p>
    <w:p w:rsidR="001410AB" w:rsidRPr="001410AB" w:rsidRDefault="001410AB" w:rsidP="001410AB">
      <w:pPr>
        <w:pStyle w:val="a5"/>
        <w:widowControl/>
        <w:ind w:left="36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170180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10AB" w:rsidRPr="001410AB" w:rsidSect="00CD52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ADA" w:rsidRDefault="00F97ADA" w:rsidP="005F5937">
      <w:r>
        <w:separator/>
      </w:r>
    </w:p>
  </w:endnote>
  <w:endnote w:type="continuationSeparator" w:id="0">
    <w:p w:rsidR="00F97ADA" w:rsidRDefault="00F97ADA" w:rsidP="005F5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ADA" w:rsidRDefault="00F97ADA" w:rsidP="005F5937">
      <w:r>
        <w:separator/>
      </w:r>
    </w:p>
  </w:footnote>
  <w:footnote w:type="continuationSeparator" w:id="0">
    <w:p w:rsidR="00F97ADA" w:rsidRDefault="00F97ADA" w:rsidP="005F59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B50"/>
    <w:multiLevelType w:val="hybridMultilevel"/>
    <w:tmpl w:val="D3E203FE"/>
    <w:lvl w:ilvl="0" w:tplc="3D0C5A54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BB6A94"/>
    <w:multiLevelType w:val="hybridMultilevel"/>
    <w:tmpl w:val="B87CE922"/>
    <w:lvl w:ilvl="0" w:tplc="AC1649DA">
      <w:start w:val="1"/>
      <w:numFmt w:val="japaneseCounting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F1B3805"/>
    <w:multiLevelType w:val="hybridMultilevel"/>
    <w:tmpl w:val="7F8C8954"/>
    <w:lvl w:ilvl="0" w:tplc="D1E26796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8373768"/>
    <w:multiLevelType w:val="hybridMultilevel"/>
    <w:tmpl w:val="22768484"/>
    <w:lvl w:ilvl="0" w:tplc="6866B1A2">
      <w:start w:val="1"/>
      <w:numFmt w:val="japaneseCounting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F080F97"/>
    <w:multiLevelType w:val="hybridMultilevel"/>
    <w:tmpl w:val="B29805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C827445"/>
    <w:multiLevelType w:val="hybridMultilevel"/>
    <w:tmpl w:val="ADEE1F4A"/>
    <w:lvl w:ilvl="0" w:tplc="3894147E">
      <w:start w:val="3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54063C1"/>
    <w:multiLevelType w:val="hybridMultilevel"/>
    <w:tmpl w:val="3A2AE3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A1B"/>
    <w:rsid w:val="000E10B6"/>
    <w:rsid w:val="0012440B"/>
    <w:rsid w:val="001410AB"/>
    <w:rsid w:val="001F1F85"/>
    <w:rsid w:val="00221F5C"/>
    <w:rsid w:val="0025668D"/>
    <w:rsid w:val="002756F3"/>
    <w:rsid w:val="002C7D11"/>
    <w:rsid w:val="003B4BDF"/>
    <w:rsid w:val="00426B08"/>
    <w:rsid w:val="00433A98"/>
    <w:rsid w:val="004344B7"/>
    <w:rsid w:val="0045500C"/>
    <w:rsid w:val="00456C20"/>
    <w:rsid w:val="004764A3"/>
    <w:rsid w:val="00534AB9"/>
    <w:rsid w:val="00550861"/>
    <w:rsid w:val="0057392F"/>
    <w:rsid w:val="005A1552"/>
    <w:rsid w:val="005D11AE"/>
    <w:rsid w:val="005F5937"/>
    <w:rsid w:val="00633285"/>
    <w:rsid w:val="0063396D"/>
    <w:rsid w:val="00643C63"/>
    <w:rsid w:val="00657104"/>
    <w:rsid w:val="00665CF2"/>
    <w:rsid w:val="006A18BA"/>
    <w:rsid w:val="006A367C"/>
    <w:rsid w:val="006F25E4"/>
    <w:rsid w:val="00714352"/>
    <w:rsid w:val="00764D71"/>
    <w:rsid w:val="007C7FA7"/>
    <w:rsid w:val="007D5E57"/>
    <w:rsid w:val="0081320A"/>
    <w:rsid w:val="00831CF4"/>
    <w:rsid w:val="00862641"/>
    <w:rsid w:val="008B2941"/>
    <w:rsid w:val="009245C8"/>
    <w:rsid w:val="0092795E"/>
    <w:rsid w:val="00936CF1"/>
    <w:rsid w:val="009458A1"/>
    <w:rsid w:val="00967D5E"/>
    <w:rsid w:val="00990F14"/>
    <w:rsid w:val="00A16247"/>
    <w:rsid w:val="00B174CC"/>
    <w:rsid w:val="00B25CCD"/>
    <w:rsid w:val="00B41E5A"/>
    <w:rsid w:val="00BE4FB6"/>
    <w:rsid w:val="00C1054F"/>
    <w:rsid w:val="00C15C33"/>
    <w:rsid w:val="00C451E8"/>
    <w:rsid w:val="00C81883"/>
    <w:rsid w:val="00CD52E8"/>
    <w:rsid w:val="00D468B9"/>
    <w:rsid w:val="00D53E3E"/>
    <w:rsid w:val="00D86E0C"/>
    <w:rsid w:val="00E12408"/>
    <w:rsid w:val="00E30688"/>
    <w:rsid w:val="00E672EC"/>
    <w:rsid w:val="00EA227B"/>
    <w:rsid w:val="00EA4DB6"/>
    <w:rsid w:val="00EE3DB5"/>
    <w:rsid w:val="00F04A3C"/>
    <w:rsid w:val="00F535C5"/>
    <w:rsid w:val="00F71585"/>
    <w:rsid w:val="00F95A1B"/>
    <w:rsid w:val="00F97ADA"/>
    <w:rsid w:val="00FA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5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59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5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5937"/>
    <w:rPr>
      <w:sz w:val="18"/>
      <w:szCs w:val="18"/>
    </w:rPr>
  </w:style>
  <w:style w:type="paragraph" w:styleId="a5">
    <w:name w:val="List Paragraph"/>
    <w:basedOn w:val="a"/>
    <w:uiPriority w:val="34"/>
    <w:qFormat/>
    <w:rsid w:val="003B4BD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A36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A36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test1</dc:creator>
  <cp:keywords/>
  <dc:description/>
  <cp:lastModifiedBy>lenovo</cp:lastModifiedBy>
  <cp:revision>64</cp:revision>
  <dcterms:created xsi:type="dcterms:W3CDTF">2017-04-05T03:20:00Z</dcterms:created>
  <dcterms:modified xsi:type="dcterms:W3CDTF">2017-06-01T01:34:00Z</dcterms:modified>
</cp:coreProperties>
</file>